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5D" w:rsidRDefault="00B6595D" w:rsidP="00B6595D">
      <w:pPr>
        <w:pStyle w:val="Default"/>
        <w:jc w:val="center"/>
        <w:rPr>
          <w:b/>
          <w:bCs/>
          <w:sz w:val="32"/>
          <w:szCs w:val="32"/>
        </w:rPr>
      </w:pPr>
    </w:p>
    <w:p w:rsidR="00B6595D" w:rsidRDefault="00B6595D" w:rsidP="00B6595D">
      <w:pPr>
        <w:pStyle w:val="Default"/>
        <w:jc w:val="center"/>
        <w:rPr>
          <w:b/>
          <w:bCs/>
          <w:sz w:val="32"/>
          <w:szCs w:val="32"/>
        </w:rPr>
      </w:pPr>
    </w:p>
    <w:p w:rsidR="00B6595D" w:rsidRDefault="00B6595D" w:rsidP="00B6595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:rsidR="00B6595D" w:rsidRDefault="00B6595D" w:rsidP="00B659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6595D" w:rsidRDefault="00B6595D" w:rsidP="00B6595D">
      <w:pPr>
        <w:pStyle w:val="Default"/>
        <w:rPr>
          <w:b/>
          <w:bCs/>
          <w:sz w:val="28"/>
          <w:szCs w:val="28"/>
        </w:rPr>
      </w:pPr>
    </w:p>
    <w:p w:rsidR="00B6595D" w:rsidRDefault="00B6595D" w:rsidP="00B6595D">
      <w:pPr>
        <w:pStyle w:val="Default"/>
        <w:rPr>
          <w:b/>
          <w:bCs/>
          <w:sz w:val="28"/>
          <w:szCs w:val="28"/>
        </w:rPr>
      </w:pPr>
    </w:p>
    <w:p w:rsidR="00B6595D" w:rsidRDefault="00B6595D" w:rsidP="00B6595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ALUNNO:__________________________________________________________ </w:t>
      </w:r>
    </w:p>
    <w:p w:rsidR="00B6595D" w:rsidRDefault="00B6595D" w:rsidP="00B6595D">
      <w:pPr>
        <w:pStyle w:val="Default"/>
        <w:rPr>
          <w:sz w:val="28"/>
          <w:szCs w:val="28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la sezione/classe __________ Secondaria II Grado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:rsidR="00B6595D" w:rsidRDefault="00B6595D" w:rsidP="00B65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a sostegno del processo di integrazione, in aggiunta ai docenti disciplinari assegnati alla classe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Docente specializzato per il sostegno, n. ore settimanali ________ </w:t>
      </w:r>
    </w:p>
    <w:p w:rsidR="00B6595D" w:rsidRPr="00B70866" w:rsidRDefault="00B6595D" w:rsidP="00B6595D">
      <w:pPr>
        <w:pStyle w:val="Default"/>
      </w:pPr>
      <w:r>
        <w:rPr>
          <w:rFonts w:ascii="Wingdings 2" w:hAnsi="Wingdings 2" w:cs="Wingdings 2"/>
          <w:sz w:val="32"/>
          <w:szCs w:val="32"/>
        </w:rPr>
        <w:t></w:t>
      </w:r>
      <w:r>
        <w:t xml:space="preserve">      </w:t>
      </w:r>
      <w:r>
        <w:rPr>
          <w:sz w:val="23"/>
          <w:szCs w:val="23"/>
        </w:rPr>
        <w:t xml:space="preserve">Assistenza specialistica, n. ore settimanali _______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L’alunno/a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/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non ha seguito </w:t>
      </w:r>
      <w:r>
        <w:rPr>
          <w:sz w:val="23"/>
          <w:szCs w:val="23"/>
        </w:rPr>
        <w:t xml:space="preserve">la programmazione di classe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la programmazione di classe con particolari adattamenti e semplificazioni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in parte </w:t>
      </w:r>
      <w:r>
        <w:rPr>
          <w:sz w:val="23"/>
          <w:szCs w:val="23"/>
        </w:rPr>
        <w:t xml:space="preserve">la programmazione di classe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tutte le aree disciplinari </w:t>
      </w:r>
    </w:p>
    <w:p w:rsidR="00B6595D" w:rsidRDefault="00B6595D" w:rsidP="00B6595D">
      <w:pPr>
        <w:pStyle w:val="Default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alcune aree disciplinari______________________________________________________________________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programmazione prevista dal PEI è stata svolta: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totalmente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 parte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programma non è stato completamente svolto per: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mancanza di tempo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scelte didattiche particolari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aspettative non corrispondenti al reale livello dell’alunno/alunna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(specificare)_____________________________________</w:t>
      </w:r>
    </w:p>
    <w:p w:rsidR="00B6595D" w:rsidRDefault="00B6595D" w:rsidP="00B6595D">
      <w:pPr>
        <w:pStyle w:val="Default"/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Si è reso necessario apportare alcune modifiche al PEI iniziale?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SI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</w:t>
      </w:r>
      <w:r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rallentato l’attività didattica e l’apprendimento</w:t>
      </w:r>
      <w:r>
        <w:rPr>
          <w:sz w:val="23"/>
          <w:szCs w:val="23"/>
        </w:rPr>
        <w:t xml:space="preserve">: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assenze dell’alunno/a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cambiamento dei docenti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scarsa autostima/paura dell’insuccesso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__________</w:t>
      </w:r>
      <w:r>
        <w:rPr>
          <w:sz w:val="23"/>
          <w:szCs w:val="23"/>
        </w:rPr>
        <w:t xml:space="preserve">____________________________________________________________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facilitato l’attività didattica e l’apprendimento</w:t>
      </w:r>
      <w:r>
        <w:rPr>
          <w:sz w:val="23"/>
          <w:szCs w:val="23"/>
        </w:rPr>
        <w:t xml:space="preserve">: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motivazione dell’alunno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coinvolgimento dell’alunno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uso di sussidi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esperienze laboratori ali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clima di classe positivo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collaborazione tra docenti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Intervento individualizzato all’esterno della classe: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molte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diverse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alcune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mai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spazi utilizzati: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aula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palestra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laboratorio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altro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partecipato alle seguenti visite, uscite, viaggi d’istruzione: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Partecipazione: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inadeguata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Interesse: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inadeguato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Impegno e puntualità: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costante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discontinuo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PERSONALITA’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CAPACITA’ RELAZIONALE </w:t>
      </w:r>
    </w:p>
    <w:p w:rsidR="00B6595D" w:rsidRDefault="00B6595D" w:rsidP="00B65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:rsidR="00B6595D" w:rsidRPr="00B70866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 DEGLI ASPETTI COGNITIVI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:rsidR="00B6595D" w:rsidRDefault="00B6595D" w:rsidP="00B6595D">
      <w:pPr>
        <w:pStyle w:val="Default"/>
        <w:rPr>
          <w:b/>
          <w:bCs/>
          <w:sz w:val="22"/>
          <w:szCs w:val="22"/>
        </w:rPr>
      </w:pPr>
    </w:p>
    <w:p w:rsidR="00B6595D" w:rsidRPr="00B6595D" w:rsidRDefault="00B6595D" w:rsidP="00B6595D">
      <w:pPr>
        <w:pStyle w:val="Default"/>
        <w:rPr>
          <w:b/>
          <w:bCs/>
          <w:sz w:val="22"/>
          <w:szCs w:val="22"/>
        </w:rPr>
      </w:pPr>
      <w:r w:rsidRPr="00B6595D">
        <w:rPr>
          <w:b/>
          <w:bCs/>
          <w:sz w:val="22"/>
          <w:szCs w:val="22"/>
        </w:rPr>
        <w:t xml:space="preserve">SVILUPPO DELLE AUTONOMIE </w:t>
      </w:r>
    </w:p>
    <w:p w:rsidR="00B6595D" w:rsidRDefault="00B6595D" w:rsidP="00B6595D">
      <w:pPr>
        <w:pStyle w:val="Default"/>
        <w:rPr>
          <w:b/>
          <w:bCs/>
          <w:sz w:val="22"/>
          <w:szCs w:val="22"/>
        </w:rPr>
      </w:pPr>
      <w:r w:rsidRPr="00B6595D">
        <w:rPr>
          <w:b/>
          <w:bCs/>
          <w:sz w:val="22"/>
          <w:szCs w:val="22"/>
        </w:rPr>
        <w:t>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</w:t>
      </w:r>
      <w:r w:rsidRPr="00B6595D">
        <w:rPr>
          <w:b/>
          <w:bCs/>
          <w:sz w:val="22"/>
          <w:szCs w:val="22"/>
        </w:rPr>
        <w:t>_______________________________________________________________</w:t>
      </w:r>
    </w:p>
    <w:p w:rsidR="00B6595D" w:rsidRDefault="00B6595D" w:rsidP="00B6595D">
      <w:pPr>
        <w:pStyle w:val="Default"/>
        <w:rPr>
          <w:b/>
          <w:bCs/>
          <w:sz w:val="22"/>
          <w:szCs w:val="22"/>
        </w:rPr>
      </w:pPr>
    </w:p>
    <w:p w:rsidR="00B6595D" w:rsidRDefault="00B6595D" w:rsidP="00B6595D">
      <w:pPr>
        <w:pStyle w:val="Default"/>
        <w:rPr>
          <w:b/>
          <w:bCs/>
          <w:sz w:val="22"/>
          <w:szCs w:val="22"/>
        </w:rPr>
      </w:pPr>
    </w:p>
    <w:p w:rsidR="00B6595D" w:rsidRDefault="00B6595D" w:rsidP="00B6595D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Le finalità educative generali del PEI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raggiunte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raggiunte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raggiunte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raggiunte </w:t>
      </w:r>
    </w:p>
    <w:p w:rsidR="00B6595D" w:rsidRDefault="00B6595D" w:rsidP="00B6595D">
      <w:pPr>
        <w:pStyle w:val="Default"/>
        <w:rPr>
          <w:sz w:val="22"/>
          <w:szCs w:val="22"/>
        </w:rPr>
      </w:pP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raggiunti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raggiunti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raggiunti </w:t>
      </w:r>
    </w:p>
    <w:p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raggiunti </w:t>
      </w:r>
    </w:p>
    <w:tbl>
      <w:tblPr>
        <w:tblW w:w="104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31"/>
        <w:gridCol w:w="5076"/>
      </w:tblGrid>
      <w:tr w:rsidR="00B6595D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B6595D" w:rsidRDefault="00B6595D" w:rsidP="006F496F">
            <w:pPr>
              <w:pStyle w:val="Default"/>
              <w:rPr>
                <w:sz w:val="32"/>
                <w:szCs w:val="32"/>
              </w:rPr>
            </w:pPr>
          </w:p>
        </w:tc>
      </w:tr>
      <w:tr w:rsidR="00B6595D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B6595D" w:rsidRDefault="00B6595D" w:rsidP="006F496F">
            <w:pPr>
              <w:pStyle w:val="Default"/>
              <w:rPr>
                <w:sz w:val="32"/>
                <w:szCs w:val="32"/>
              </w:rPr>
            </w:pPr>
          </w:p>
        </w:tc>
      </w:tr>
      <w:tr w:rsidR="00B6595D" w:rsidRPr="00DC06F8" w:rsidTr="006F496F">
        <w:trPr>
          <w:trHeight w:val="323"/>
        </w:trPr>
        <w:tc>
          <w:tcPr>
            <w:tcW w:w="5204" w:type="dxa"/>
          </w:tcPr>
          <w:p w:rsidR="00B6595D" w:rsidRDefault="00B6595D" w:rsidP="006F496F">
            <w:pPr>
              <w:pStyle w:val="Default"/>
              <w:rPr>
                <w:sz w:val="23"/>
                <w:szCs w:val="23"/>
              </w:rPr>
            </w:pPr>
            <w:r>
              <w:rPr>
                <w:sz w:val="32"/>
                <w:szCs w:val="32"/>
              </w:rPr>
              <w:t xml:space="preserve"> </w:t>
            </w:r>
            <w:r>
              <w:rPr>
                <w:b/>
                <w:bCs/>
                <w:sz w:val="23"/>
                <w:szCs w:val="23"/>
              </w:rPr>
              <w:t xml:space="preserve">Modalità di verifica: </w:t>
            </w:r>
          </w:p>
          <w:p w:rsidR="00B6595D" w:rsidRPr="00DC06F8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23"/>
                <w:szCs w:val="23"/>
              </w:rPr>
            </w:pPr>
          </w:p>
        </w:tc>
        <w:tc>
          <w:tcPr>
            <w:tcW w:w="5207" w:type="dxa"/>
            <w:gridSpan w:val="2"/>
          </w:tcPr>
          <w:p w:rsidR="00B6595D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  <w:p w:rsidR="00B6595D" w:rsidRPr="00DC06F8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ind w:hanging="2584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</w:tc>
      </w:tr>
      <w:tr w:rsidR="00B6595D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B6595D" w:rsidRPr="00DC06F8" w:rsidRDefault="00B6595D" w:rsidP="006F496F">
            <w:pPr>
              <w:pStyle w:val="Default"/>
            </w:pPr>
            <w:r w:rsidRPr="00DC06F8">
              <w:t xml:space="preserve"> prove comuni alla classe </w:t>
            </w:r>
          </w:p>
        </w:tc>
      </w:tr>
      <w:tr w:rsidR="00B6595D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B6595D" w:rsidRDefault="00B6595D" w:rsidP="006F496F">
            <w:pPr>
              <w:pStyle w:val="Default"/>
            </w:pPr>
            <w:r w:rsidRPr="00DC06F8">
              <w:t xml:space="preserve"> prove differenziate </w:t>
            </w:r>
          </w:p>
          <w:p w:rsidR="00B6595D" w:rsidRPr="00DC06F8" w:rsidRDefault="00B6595D" w:rsidP="006F496F">
            <w:pPr>
              <w:pStyle w:val="Default"/>
            </w:pPr>
          </w:p>
        </w:tc>
      </w:tr>
      <w:tr w:rsidR="00B6595D" w:rsidRPr="00DC06F8" w:rsidTr="006F496F">
        <w:trPr>
          <w:trHeight w:val="151"/>
        </w:trPr>
        <w:tc>
          <w:tcPr>
            <w:tcW w:w="10411" w:type="dxa"/>
            <w:gridSpan w:val="3"/>
          </w:tcPr>
          <w:p w:rsidR="00B6595D" w:rsidRDefault="00B6595D" w:rsidP="006F49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Valutazioni e verifiche: </w:t>
            </w:r>
          </w:p>
          <w:p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tempi, procedure e strumenti comuni agli altri alunni </w:t>
            </w:r>
          </w:p>
          <w:p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 più lunghi </w:t>
            </w:r>
          </w:p>
          <w:p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strumenti compensativi o ausili </w:t>
            </w:r>
          </w:p>
          <w:p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tutte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quasi tutte le discipline </w:t>
            </w:r>
          </w:p>
          <w:p w:rsidR="00B6595D" w:rsidRDefault="00B6595D" w:rsidP="006F496F">
            <w:pPr>
              <w:pStyle w:val="Default"/>
              <w:rPr>
                <w:sz w:val="22"/>
                <w:szCs w:val="22"/>
              </w:rPr>
            </w:pPr>
          </w:p>
          <w:p w:rsidR="00B6595D" w:rsidRPr="00DC06F8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  <w:r>
              <w:t>QUALI:_________________________________________________________________________________________________________________________________________________________________________________________________________________________________________________________________________________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Colloqui con la famiglia: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Regolari </w:t>
      </w:r>
    </w:p>
    <w:p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Saltuari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inesistenti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Incontri Scuola – Famiglia - Asl svolti durante l’anno scolastico: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indicare data) </w:t>
      </w:r>
    </w:p>
    <w:p w:rsidR="00B6595D" w:rsidRDefault="00B6595D" w:rsidP="00B6595D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 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Roccadaspide _______________________</w:t>
      </w:r>
    </w:p>
    <w:p w:rsidR="00B6595D" w:rsidRDefault="00B6595D" w:rsidP="00B6595D">
      <w:pPr>
        <w:pStyle w:val="Default"/>
        <w:rPr>
          <w:sz w:val="23"/>
          <w:szCs w:val="23"/>
        </w:rPr>
      </w:pP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docente</w:t>
      </w:r>
    </w:p>
    <w:p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6959C4" w:rsidSect="00B6595D">
      <w:headerReference w:type="default" r:id="rId9"/>
      <w:footerReference w:type="default" r:id="rId10"/>
      <w:type w:val="continuous"/>
      <w:pgSz w:w="11907" w:h="16839" w:code="9"/>
      <w:pgMar w:top="238" w:right="1275" w:bottom="709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B6595D">
      <w:rPr>
        <w:noProof/>
        <w:color w:val="000000"/>
      </w:rPr>
      <w:t>3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56ED4A3" wp14:editId="67E06C78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27AE3015" wp14:editId="60774C1A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BAF5D4E" wp14:editId="719B6DB2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 w:rsidR="00F01F29"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4E1F27"/>
    <w:multiLevelType w:val="hybridMultilevel"/>
    <w:tmpl w:val="ACCED5F8"/>
    <w:lvl w:ilvl="0" w:tplc="595A65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0A076C6"/>
    <w:multiLevelType w:val="hybridMultilevel"/>
    <w:tmpl w:val="9EC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AB04294"/>
    <w:multiLevelType w:val="hybridMultilevel"/>
    <w:tmpl w:val="137A94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EB41EA2"/>
    <w:multiLevelType w:val="hybridMultilevel"/>
    <w:tmpl w:val="D92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86B3896"/>
    <w:multiLevelType w:val="hybridMultilevel"/>
    <w:tmpl w:val="362C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CD110CC"/>
    <w:multiLevelType w:val="hybridMultilevel"/>
    <w:tmpl w:val="50D68374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35760C"/>
    <w:multiLevelType w:val="multilevel"/>
    <w:tmpl w:val="F55C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44B5B6E"/>
    <w:multiLevelType w:val="hybridMultilevel"/>
    <w:tmpl w:val="8CA412FA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7A51447D"/>
    <w:multiLevelType w:val="hybridMultilevel"/>
    <w:tmpl w:val="00041054"/>
    <w:lvl w:ilvl="0" w:tplc="558EB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9745D9"/>
    <w:multiLevelType w:val="hybridMultilevel"/>
    <w:tmpl w:val="C6286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7E6A0DF7"/>
    <w:multiLevelType w:val="hybridMultilevel"/>
    <w:tmpl w:val="B66AAC00"/>
    <w:lvl w:ilvl="0" w:tplc="D4A6699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3"/>
  </w:num>
  <w:num w:numId="2">
    <w:abstractNumId w:val="44"/>
  </w:num>
  <w:num w:numId="3">
    <w:abstractNumId w:val="21"/>
  </w:num>
  <w:num w:numId="4">
    <w:abstractNumId w:val="4"/>
  </w:num>
  <w:num w:numId="5">
    <w:abstractNumId w:val="62"/>
  </w:num>
  <w:num w:numId="6">
    <w:abstractNumId w:val="23"/>
  </w:num>
  <w:num w:numId="7">
    <w:abstractNumId w:val="33"/>
  </w:num>
  <w:num w:numId="8">
    <w:abstractNumId w:val="38"/>
  </w:num>
  <w:num w:numId="9">
    <w:abstractNumId w:val="18"/>
  </w:num>
  <w:num w:numId="10">
    <w:abstractNumId w:val="59"/>
  </w:num>
  <w:num w:numId="11">
    <w:abstractNumId w:val="47"/>
  </w:num>
  <w:num w:numId="12">
    <w:abstractNumId w:val="77"/>
  </w:num>
  <w:num w:numId="13">
    <w:abstractNumId w:val="45"/>
  </w:num>
  <w:num w:numId="14">
    <w:abstractNumId w:val="37"/>
  </w:num>
  <w:num w:numId="15">
    <w:abstractNumId w:val="40"/>
  </w:num>
  <w:num w:numId="16">
    <w:abstractNumId w:val="20"/>
  </w:num>
  <w:num w:numId="17">
    <w:abstractNumId w:val="22"/>
  </w:num>
  <w:num w:numId="18">
    <w:abstractNumId w:val="30"/>
  </w:num>
  <w:num w:numId="19">
    <w:abstractNumId w:val="5"/>
  </w:num>
  <w:num w:numId="20">
    <w:abstractNumId w:val="74"/>
  </w:num>
  <w:num w:numId="21">
    <w:abstractNumId w:val="28"/>
  </w:num>
  <w:num w:numId="22">
    <w:abstractNumId w:val="35"/>
  </w:num>
  <w:num w:numId="23">
    <w:abstractNumId w:val="27"/>
  </w:num>
  <w:num w:numId="24">
    <w:abstractNumId w:val="25"/>
  </w:num>
  <w:num w:numId="25">
    <w:abstractNumId w:val="56"/>
  </w:num>
  <w:num w:numId="26">
    <w:abstractNumId w:val="67"/>
  </w:num>
  <w:num w:numId="27">
    <w:abstractNumId w:val="63"/>
  </w:num>
  <w:num w:numId="28">
    <w:abstractNumId w:val="73"/>
  </w:num>
  <w:num w:numId="29">
    <w:abstractNumId w:val="48"/>
  </w:num>
  <w:num w:numId="30">
    <w:abstractNumId w:val="16"/>
  </w:num>
  <w:num w:numId="31">
    <w:abstractNumId w:val="68"/>
  </w:num>
  <w:num w:numId="32">
    <w:abstractNumId w:val="11"/>
  </w:num>
  <w:num w:numId="33">
    <w:abstractNumId w:val="64"/>
  </w:num>
  <w:num w:numId="34">
    <w:abstractNumId w:val="29"/>
  </w:num>
  <w:num w:numId="35">
    <w:abstractNumId w:val="14"/>
  </w:num>
  <w:num w:numId="36">
    <w:abstractNumId w:val="26"/>
  </w:num>
  <w:num w:numId="37">
    <w:abstractNumId w:val="31"/>
  </w:num>
  <w:num w:numId="38">
    <w:abstractNumId w:val="1"/>
  </w:num>
  <w:num w:numId="39">
    <w:abstractNumId w:val="39"/>
  </w:num>
  <w:num w:numId="40">
    <w:abstractNumId w:val="9"/>
  </w:num>
  <w:num w:numId="41">
    <w:abstractNumId w:val="60"/>
  </w:num>
  <w:num w:numId="42">
    <w:abstractNumId w:val="24"/>
  </w:num>
  <w:num w:numId="43">
    <w:abstractNumId w:val="71"/>
  </w:num>
  <w:num w:numId="44">
    <w:abstractNumId w:val="50"/>
  </w:num>
  <w:num w:numId="45">
    <w:abstractNumId w:val="19"/>
  </w:num>
  <w:num w:numId="46">
    <w:abstractNumId w:val="8"/>
  </w:num>
  <w:num w:numId="47">
    <w:abstractNumId w:val="52"/>
  </w:num>
  <w:num w:numId="48">
    <w:abstractNumId w:val="69"/>
  </w:num>
  <w:num w:numId="49">
    <w:abstractNumId w:val="0"/>
  </w:num>
  <w:num w:numId="50">
    <w:abstractNumId w:val="61"/>
  </w:num>
  <w:num w:numId="51">
    <w:abstractNumId w:val="80"/>
  </w:num>
  <w:num w:numId="52">
    <w:abstractNumId w:val="36"/>
  </w:num>
  <w:num w:numId="53">
    <w:abstractNumId w:val="57"/>
  </w:num>
  <w:num w:numId="54">
    <w:abstractNumId w:val="65"/>
  </w:num>
  <w:num w:numId="55">
    <w:abstractNumId w:val="70"/>
  </w:num>
  <w:num w:numId="56">
    <w:abstractNumId w:val="72"/>
  </w:num>
  <w:num w:numId="57">
    <w:abstractNumId w:val="66"/>
  </w:num>
  <w:num w:numId="58">
    <w:abstractNumId w:val="41"/>
  </w:num>
  <w:num w:numId="59">
    <w:abstractNumId w:val="49"/>
  </w:num>
  <w:num w:numId="60">
    <w:abstractNumId w:val="78"/>
  </w:num>
  <w:num w:numId="61">
    <w:abstractNumId w:val="2"/>
  </w:num>
  <w:num w:numId="62">
    <w:abstractNumId w:val="34"/>
  </w:num>
  <w:num w:numId="63">
    <w:abstractNumId w:val="51"/>
  </w:num>
  <w:num w:numId="64">
    <w:abstractNumId w:val="15"/>
  </w:num>
  <w:num w:numId="65">
    <w:abstractNumId w:val="10"/>
  </w:num>
  <w:num w:numId="66">
    <w:abstractNumId w:val="12"/>
  </w:num>
  <w:num w:numId="67">
    <w:abstractNumId w:val="43"/>
  </w:num>
  <w:num w:numId="68">
    <w:abstractNumId w:val="13"/>
  </w:num>
  <w:num w:numId="69">
    <w:abstractNumId w:val="6"/>
  </w:num>
  <w:num w:numId="70">
    <w:abstractNumId w:val="17"/>
  </w:num>
  <w:num w:numId="71">
    <w:abstractNumId w:val="4"/>
    <w:lvlOverride w:ilvl="0">
      <w:startOverride w:val="1"/>
    </w:lvlOverride>
  </w:num>
  <w:num w:numId="72">
    <w:abstractNumId w:val="4"/>
    <w:lvlOverride w:ilvl="0">
      <w:startOverride w:val="1"/>
    </w:lvlOverride>
  </w:num>
  <w:num w:numId="73">
    <w:abstractNumId w:val="23"/>
  </w:num>
  <w:num w:numId="74">
    <w:abstractNumId w:val="62"/>
  </w:num>
  <w:num w:numId="75">
    <w:abstractNumId w:val="33"/>
  </w:num>
  <w:num w:numId="76">
    <w:abstractNumId w:val="38"/>
  </w:num>
  <w:num w:numId="77">
    <w:abstractNumId w:val="4"/>
    <w:lvlOverride w:ilvl="0">
      <w:startOverride w:val="1"/>
    </w:lvlOverride>
  </w:num>
  <w:num w:numId="78">
    <w:abstractNumId w:val="18"/>
  </w:num>
  <w:num w:numId="79">
    <w:abstractNumId w:val="55"/>
  </w:num>
  <w:num w:numId="80">
    <w:abstractNumId w:val="59"/>
  </w:num>
  <w:num w:numId="81">
    <w:abstractNumId w:val="77"/>
  </w:num>
  <w:num w:numId="82">
    <w:abstractNumId w:val="47"/>
  </w:num>
  <w:num w:numId="83">
    <w:abstractNumId w:val="45"/>
  </w:num>
  <w:num w:numId="84">
    <w:abstractNumId w:val="28"/>
  </w:num>
  <w:num w:numId="85">
    <w:abstractNumId w:val="47"/>
  </w:num>
  <w:num w:numId="86">
    <w:abstractNumId w:val="28"/>
  </w:num>
  <w:num w:numId="87">
    <w:abstractNumId w:val="37"/>
  </w:num>
  <w:num w:numId="88">
    <w:abstractNumId w:val="40"/>
  </w:num>
  <w:num w:numId="89">
    <w:abstractNumId w:val="20"/>
  </w:num>
  <w:num w:numId="90">
    <w:abstractNumId w:val="4"/>
    <w:lvlOverride w:ilvl="0">
      <w:startOverride w:val="1"/>
    </w:lvlOverride>
  </w:num>
  <w:num w:numId="91">
    <w:abstractNumId w:val="4"/>
    <w:lvlOverride w:ilvl="0">
      <w:startOverride w:val="1"/>
    </w:lvlOverride>
  </w:num>
  <w:num w:numId="92">
    <w:abstractNumId w:val="5"/>
  </w:num>
  <w:num w:numId="93">
    <w:abstractNumId w:val="35"/>
  </w:num>
  <w:num w:numId="94">
    <w:abstractNumId w:val="4"/>
    <w:lvlOverride w:ilvl="0">
      <w:startOverride w:val="1"/>
    </w:lvlOverride>
  </w:num>
  <w:num w:numId="95">
    <w:abstractNumId w:val="22"/>
  </w:num>
  <w:num w:numId="96">
    <w:abstractNumId w:val="67"/>
  </w:num>
  <w:num w:numId="97">
    <w:abstractNumId w:val="73"/>
  </w:num>
  <w:num w:numId="98">
    <w:abstractNumId w:val="48"/>
  </w:num>
  <w:num w:numId="99">
    <w:abstractNumId w:val="63"/>
  </w:num>
  <w:num w:numId="100">
    <w:abstractNumId w:val="24"/>
  </w:num>
  <w:num w:numId="101">
    <w:abstractNumId w:val="71"/>
  </w:num>
  <w:num w:numId="102">
    <w:abstractNumId w:val="50"/>
  </w:num>
  <w:num w:numId="103">
    <w:abstractNumId w:val="29"/>
  </w:num>
  <w:num w:numId="104">
    <w:abstractNumId w:val="64"/>
  </w:num>
  <w:num w:numId="105">
    <w:abstractNumId w:val="16"/>
  </w:num>
  <w:num w:numId="106">
    <w:abstractNumId w:val="11"/>
  </w:num>
  <w:num w:numId="107">
    <w:abstractNumId w:val="68"/>
    <w:lvlOverride w:ilvl="0">
      <w:startOverride w:val="1"/>
    </w:lvlOverride>
  </w:num>
  <w:num w:numId="108">
    <w:abstractNumId w:val="14"/>
  </w:num>
  <w:num w:numId="109">
    <w:abstractNumId w:val="26"/>
  </w:num>
  <w:num w:numId="110">
    <w:abstractNumId w:val="31"/>
  </w:num>
  <w:num w:numId="111">
    <w:abstractNumId w:val="9"/>
  </w:num>
  <w:num w:numId="112">
    <w:abstractNumId w:val="39"/>
  </w:num>
  <w:num w:numId="113">
    <w:abstractNumId w:val="1"/>
  </w:num>
  <w:num w:numId="114">
    <w:abstractNumId w:val="60"/>
  </w:num>
  <w:num w:numId="115">
    <w:abstractNumId w:val="8"/>
  </w:num>
  <w:num w:numId="116">
    <w:abstractNumId w:val="19"/>
  </w:num>
  <w:num w:numId="117">
    <w:abstractNumId w:val="52"/>
  </w:num>
  <w:num w:numId="118">
    <w:abstractNumId w:val="34"/>
  </w:num>
  <w:num w:numId="119">
    <w:abstractNumId w:val="51"/>
  </w:num>
  <w:num w:numId="120">
    <w:abstractNumId w:val="12"/>
  </w:num>
  <w:num w:numId="121">
    <w:abstractNumId w:val="17"/>
  </w:num>
  <w:num w:numId="122">
    <w:abstractNumId w:val="43"/>
  </w:num>
  <w:num w:numId="123">
    <w:abstractNumId w:val="6"/>
  </w:num>
  <w:num w:numId="124">
    <w:abstractNumId w:val="13"/>
  </w:num>
  <w:num w:numId="125">
    <w:abstractNumId w:val="78"/>
  </w:num>
  <w:num w:numId="126">
    <w:abstractNumId w:val="70"/>
  </w:num>
  <w:num w:numId="127">
    <w:abstractNumId w:val="2"/>
  </w:num>
  <w:num w:numId="128">
    <w:abstractNumId w:val="72"/>
  </w:num>
  <w:num w:numId="129">
    <w:abstractNumId w:val="66"/>
  </w:num>
  <w:num w:numId="130">
    <w:abstractNumId w:val="41"/>
  </w:num>
  <w:num w:numId="131">
    <w:abstractNumId w:val="49"/>
  </w:num>
  <w:num w:numId="132">
    <w:abstractNumId w:val="15"/>
  </w:num>
  <w:num w:numId="133">
    <w:abstractNumId w:val="10"/>
  </w:num>
  <w:num w:numId="134">
    <w:abstractNumId w:val="0"/>
  </w:num>
  <w:num w:numId="135">
    <w:abstractNumId w:val="61"/>
  </w:num>
  <w:num w:numId="136">
    <w:abstractNumId w:val="80"/>
  </w:num>
  <w:num w:numId="137">
    <w:abstractNumId w:val="36"/>
  </w:num>
  <w:num w:numId="138">
    <w:abstractNumId w:val="57"/>
  </w:num>
  <w:num w:numId="139">
    <w:abstractNumId w:val="65"/>
  </w:num>
  <w:num w:numId="140">
    <w:abstractNumId w:val="30"/>
  </w:num>
  <w:num w:numId="141">
    <w:abstractNumId w:val="74"/>
  </w:num>
  <w:num w:numId="142">
    <w:abstractNumId w:val="4"/>
    <w:lvlOverride w:ilvl="0">
      <w:startOverride w:val="1"/>
    </w:lvlOverride>
  </w:num>
  <w:num w:numId="143">
    <w:abstractNumId w:val="53"/>
    <w:lvlOverride w:ilvl="0">
      <w:startOverride w:val="1"/>
    </w:lvlOverride>
  </w:num>
  <w:num w:numId="144">
    <w:abstractNumId w:val="4"/>
    <w:lvlOverride w:ilvl="0">
      <w:startOverride w:val="1"/>
    </w:lvlOverride>
  </w:num>
  <w:num w:numId="145">
    <w:abstractNumId w:val="4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6">
    <w:abstractNumId w:val="79"/>
  </w:num>
  <w:num w:numId="147">
    <w:abstractNumId w:val="46"/>
  </w:num>
  <w:num w:numId="148">
    <w:abstractNumId w:val="7"/>
  </w:num>
  <w:num w:numId="149">
    <w:abstractNumId w:val="32"/>
  </w:num>
  <w:num w:numId="150">
    <w:abstractNumId w:val="42"/>
  </w:num>
  <w:num w:numId="151">
    <w:abstractNumId w:val="3"/>
  </w:num>
  <w:num w:numId="152">
    <w:abstractNumId w:val="58"/>
  </w:num>
  <w:num w:numId="153">
    <w:abstractNumId w:val="54"/>
  </w:num>
  <w:num w:numId="154">
    <w:abstractNumId w:val="75"/>
  </w:num>
  <w:num w:numId="155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073E0A"/>
    <w:rsid w:val="00114187"/>
    <w:rsid w:val="001170DC"/>
    <w:rsid w:val="00154F98"/>
    <w:rsid w:val="001A1F5A"/>
    <w:rsid w:val="001C3FB6"/>
    <w:rsid w:val="001C4AA0"/>
    <w:rsid w:val="001E4FBB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91A9C"/>
    <w:rsid w:val="009E49DF"/>
    <w:rsid w:val="00A85F0B"/>
    <w:rsid w:val="00AD3A7D"/>
    <w:rsid w:val="00AF51CA"/>
    <w:rsid w:val="00B05B07"/>
    <w:rsid w:val="00B35873"/>
    <w:rsid w:val="00B6595D"/>
    <w:rsid w:val="00C65CF1"/>
    <w:rsid w:val="00CC017C"/>
    <w:rsid w:val="00D43AAA"/>
    <w:rsid w:val="00DF7294"/>
    <w:rsid w:val="00E864D7"/>
    <w:rsid w:val="00E92DAF"/>
    <w:rsid w:val="00EB367F"/>
    <w:rsid w:val="00EB37E0"/>
    <w:rsid w:val="00F01F29"/>
    <w:rsid w:val="00F04AA3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9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70C4-55EB-4727-9223-8C53C45D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docente</cp:lastModifiedBy>
  <cp:revision>22</cp:revision>
  <cp:lastPrinted>2023-09-16T09:28:00Z</cp:lastPrinted>
  <dcterms:created xsi:type="dcterms:W3CDTF">2023-09-16T07:08:00Z</dcterms:created>
  <dcterms:modified xsi:type="dcterms:W3CDTF">2024-10-15T09:54:00Z</dcterms:modified>
</cp:coreProperties>
</file>