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9D071" w14:textId="77777777" w:rsidR="00391D66" w:rsidRDefault="00391D66" w:rsidP="00391D66">
      <w:pPr>
        <w:spacing w:after="0" w:line="240" w:lineRule="auto"/>
        <w:ind w:left="5812" w:right="-1"/>
        <w:rPr>
          <w:rFonts w:ascii="Times New Roman" w:hAnsi="Times New Roman" w:cs="Times New Roman"/>
          <w:bCs/>
        </w:rPr>
      </w:pPr>
      <w:bookmarkStart w:id="0" w:name="_Hlk87633223"/>
      <w:bookmarkStart w:id="1" w:name="_GoBack"/>
      <w:bookmarkEnd w:id="1"/>
    </w:p>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64676B" w:rsidRPr="00E028EF" w14:paraId="3365830A" w14:textId="77777777" w:rsidTr="00352DA3">
        <w:trPr>
          <w:cantSplit/>
          <w:trHeight w:val="907"/>
          <w:jc w:val="center"/>
        </w:trPr>
        <w:tc>
          <w:tcPr>
            <w:tcW w:w="1871" w:type="dxa"/>
            <w:vMerge w:val="restart"/>
            <w:vAlign w:val="center"/>
            <w:hideMark/>
          </w:tcPr>
          <w:p w14:paraId="605CF945" w14:textId="77777777" w:rsidR="0064676B" w:rsidRPr="00E028EF" w:rsidRDefault="0064676B" w:rsidP="00352DA3">
            <w:pPr>
              <w:widowControl w:val="0"/>
              <w:autoSpaceDE w:val="0"/>
              <w:autoSpaceDN w:val="0"/>
              <w:adjustRightInd w:val="0"/>
              <w:spacing w:after="0" w:line="240" w:lineRule="auto"/>
              <w:ind w:right="50"/>
              <w:jc w:val="center"/>
              <w:rPr>
                <w:rFonts w:ascii="Calibri" w:eastAsia="Times New Roman" w:hAnsi="Calibri" w:cs="Times New Roman"/>
                <w:sz w:val="24"/>
                <w:szCs w:val="24"/>
                <w:lang w:eastAsia="it-IT"/>
              </w:rPr>
            </w:pPr>
            <w:r w:rsidRPr="00E028EF">
              <w:rPr>
                <w:rFonts w:ascii="Calibri" w:eastAsia="Times New Roman" w:hAnsi="Calibri" w:cs="Times New Roman"/>
                <w:noProof/>
                <w:lang w:val="it-IT" w:eastAsia="it-IT"/>
              </w:rPr>
              <w:drawing>
                <wp:inline distT="0" distB="0" distL="0" distR="0" wp14:anchorId="7C02781D" wp14:editId="05C6FC21">
                  <wp:extent cx="1209675" cy="1209675"/>
                  <wp:effectExtent l="0" t="0" r="0" b="0"/>
                  <wp:docPr id="2" name="Immagine 2"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69D3B44A" w14:textId="77777777" w:rsidR="0064676B" w:rsidRPr="00E028EF" w:rsidRDefault="0064676B" w:rsidP="00352DA3">
            <w:pPr>
              <w:widowControl w:val="0"/>
              <w:autoSpaceDE w:val="0"/>
              <w:autoSpaceDN w:val="0"/>
              <w:adjustRightInd w:val="0"/>
              <w:spacing w:after="0" w:line="240" w:lineRule="auto"/>
              <w:ind w:right="50"/>
              <w:contextualSpacing/>
              <w:jc w:val="center"/>
              <w:rPr>
                <w:rFonts w:ascii="Calibri" w:eastAsia="Times New Roman" w:hAnsi="Calibri" w:cs="Times New Roman"/>
                <w:b/>
                <w:sz w:val="24"/>
                <w:szCs w:val="24"/>
                <w:lang w:eastAsia="it-IT"/>
              </w:rPr>
            </w:pPr>
            <w:r w:rsidRPr="00E028EF">
              <w:rPr>
                <w:rFonts w:ascii="Calibri" w:eastAsia="Times New Roman" w:hAnsi="Calibri" w:cs="Times New Roman"/>
                <w:b/>
                <w:noProof/>
                <w:sz w:val="24"/>
                <w:szCs w:val="24"/>
                <w:lang w:val="it-IT" w:eastAsia="it-IT"/>
              </w:rPr>
              <w:drawing>
                <wp:inline distT="0" distB="0" distL="0" distR="0" wp14:anchorId="3DC340C0" wp14:editId="0697D986">
                  <wp:extent cx="438150" cy="514350"/>
                  <wp:effectExtent l="19050" t="0" r="0" b="0"/>
                  <wp:docPr id="3" name="Immagin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8"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tc>
        <w:tc>
          <w:tcPr>
            <w:tcW w:w="1871" w:type="dxa"/>
            <w:vMerge w:val="restart"/>
            <w:vAlign w:val="center"/>
            <w:hideMark/>
          </w:tcPr>
          <w:p w14:paraId="79B86E1F" w14:textId="77777777" w:rsidR="0064676B" w:rsidRPr="00E028EF" w:rsidRDefault="0064676B" w:rsidP="00352DA3">
            <w:pPr>
              <w:widowControl w:val="0"/>
              <w:autoSpaceDE w:val="0"/>
              <w:autoSpaceDN w:val="0"/>
              <w:adjustRightInd w:val="0"/>
              <w:spacing w:after="0" w:line="240" w:lineRule="auto"/>
              <w:ind w:right="51"/>
              <w:jc w:val="center"/>
              <w:rPr>
                <w:rFonts w:ascii="Calibri" w:eastAsia="Times New Roman" w:hAnsi="Calibri" w:cs="Times New Roman"/>
                <w:sz w:val="24"/>
                <w:szCs w:val="24"/>
                <w:lang w:eastAsia="it-IT"/>
              </w:rPr>
            </w:pPr>
            <w:r w:rsidRPr="00E028EF">
              <w:rPr>
                <w:rFonts w:ascii="Calibri" w:eastAsia="Times New Roman" w:hAnsi="Calibri" w:cs="Times New Roman"/>
                <w:noProof/>
                <w:sz w:val="24"/>
                <w:szCs w:val="24"/>
                <w:lang w:val="it-IT" w:eastAsia="it-IT"/>
              </w:rPr>
              <w:drawing>
                <wp:inline distT="0" distB="0" distL="0" distR="0" wp14:anchorId="0A80A002" wp14:editId="0387144B">
                  <wp:extent cx="1176451" cy="790575"/>
                  <wp:effectExtent l="0" t="0" r="0" b="0"/>
                  <wp:docPr id="4" name="Immagine 4"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9"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r w:rsidR="0064676B" w:rsidRPr="00E028EF" w14:paraId="363FFD19" w14:textId="77777777" w:rsidTr="00352DA3">
        <w:trPr>
          <w:cantSplit/>
          <w:trHeight w:val="1397"/>
          <w:jc w:val="center"/>
        </w:trPr>
        <w:tc>
          <w:tcPr>
            <w:tcW w:w="1871" w:type="dxa"/>
            <w:vMerge/>
            <w:vAlign w:val="center"/>
            <w:hideMark/>
          </w:tcPr>
          <w:p w14:paraId="5860E023" w14:textId="77777777" w:rsidR="0064676B" w:rsidRPr="00E028EF" w:rsidRDefault="0064676B" w:rsidP="00352DA3">
            <w:pPr>
              <w:spacing w:after="0" w:line="240" w:lineRule="auto"/>
              <w:rPr>
                <w:rFonts w:ascii="Calibri" w:eastAsia="Times New Roman" w:hAnsi="Calibri" w:cs="Times New Roman"/>
                <w:sz w:val="24"/>
                <w:szCs w:val="24"/>
                <w:lang w:eastAsia="it-IT"/>
              </w:rPr>
            </w:pPr>
          </w:p>
        </w:tc>
        <w:tc>
          <w:tcPr>
            <w:tcW w:w="6306" w:type="dxa"/>
            <w:vAlign w:val="center"/>
            <w:hideMark/>
          </w:tcPr>
          <w:p w14:paraId="17837FD3" w14:textId="77777777" w:rsidR="0064676B" w:rsidRPr="00E028EF" w:rsidRDefault="0064676B" w:rsidP="00352DA3">
            <w:pPr>
              <w:spacing w:after="0" w:line="240" w:lineRule="auto"/>
              <w:contextualSpacing/>
              <w:jc w:val="center"/>
              <w:rPr>
                <w:rFonts w:ascii="Times New Roman" w:eastAsia="Times New Roman" w:hAnsi="Times New Roman" w:cs="Times New Roman"/>
                <w:b/>
                <w:bCs/>
                <w:spacing w:val="1"/>
                <w:sz w:val="20"/>
                <w:szCs w:val="20"/>
                <w:lang w:eastAsia="it-IT"/>
              </w:rPr>
            </w:pPr>
            <w:r w:rsidRPr="00E028EF">
              <w:rPr>
                <w:rFonts w:ascii="Times New Roman" w:eastAsia="Times New Roman" w:hAnsi="Times New Roman" w:cs="Times New Roman"/>
                <w:b/>
                <w:bCs/>
                <w:sz w:val="20"/>
                <w:szCs w:val="20"/>
                <w:lang w:eastAsia="it-IT"/>
              </w:rPr>
              <w:t>ISTITUTO OMNICOMPRENSIVO STATALE “PARMENIDE”</w:t>
            </w:r>
            <w:r w:rsidRPr="00E028EF">
              <w:rPr>
                <w:rFonts w:ascii="Times New Roman" w:eastAsia="Times New Roman" w:hAnsi="Times New Roman" w:cs="Times New Roman"/>
                <w:b/>
                <w:bCs/>
                <w:sz w:val="20"/>
                <w:szCs w:val="20"/>
                <w:lang w:eastAsia="it-IT"/>
              </w:rPr>
              <w:br/>
            </w:r>
            <w:r w:rsidRPr="00E028EF">
              <w:rPr>
                <w:rFonts w:ascii="Times New Roman" w:eastAsia="Times New Roman" w:hAnsi="Times New Roman" w:cs="Times New Roman"/>
                <w:b/>
                <w:bCs/>
                <w:spacing w:val="1"/>
                <w:sz w:val="20"/>
                <w:szCs w:val="20"/>
                <w:lang w:eastAsia="it-IT"/>
              </w:rPr>
              <w:t xml:space="preserve">Via </w:t>
            </w:r>
            <w:proofErr w:type="spellStart"/>
            <w:r w:rsidRPr="00E028EF">
              <w:rPr>
                <w:rFonts w:ascii="Times New Roman" w:eastAsia="Times New Roman" w:hAnsi="Times New Roman" w:cs="Times New Roman"/>
                <w:b/>
                <w:bCs/>
                <w:spacing w:val="1"/>
                <w:sz w:val="20"/>
                <w:szCs w:val="20"/>
                <w:lang w:eastAsia="it-IT"/>
              </w:rPr>
              <w:t>Parmenide</w:t>
            </w:r>
            <w:proofErr w:type="spellEnd"/>
            <w:r w:rsidRPr="00E028EF">
              <w:rPr>
                <w:rFonts w:ascii="Times New Roman" w:eastAsia="Times New Roman" w:hAnsi="Times New Roman" w:cs="Times New Roman"/>
                <w:b/>
                <w:bCs/>
                <w:spacing w:val="1"/>
                <w:sz w:val="20"/>
                <w:szCs w:val="20"/>
                <w:lang w:eastAsia="it-IT"/>
              </w:rPr>
              <w:t>, 2 - 84069 ROCCADASPIDE (SA)</w:t>
            </w:r>
          </w:p>
          <w:p w14:paraId="2ACB84B7" w14:textId="77777777" w:rsidR="0064676B" w:rsidRPr="00E028EF" w:rsidRDefault="0064676B" w:rsidP="00352DA3">
            <w:pPr>
              <w:spacing w:after="0" w:line="240" w:lineRule="auto"/>
              <w:contextualSpacing/>
              <w:jc w:val="center"/>
              <w:rPr>
                <w:rFonts w:ascii="Times New Roman" w:eastAsia="Times New Roman" w:hAnsi="Times New Roman" w:cs="Times New Roman"/>
                <w:b/>
                <w:bCs/>
                <w:spacing w:val="1"/>
                <w:sz w:val="20"/>
                <w:szCs w:val="20"/>
                <w:lang w:eastAsia="it-IT"/>
              </w:rPr>
            </w:pPr>
            <w:r w:rsidRPr="00E028EF">
              <w:rPr>
                <w:rFonts w:ascii="Times New Roman" w:eastAsia="Times New Roman" w:hAnsi="Times New Roman" w:cs="Times New Roman"/>
                <w:b/>
                <w:bCs/>
                <w:spacing w:val="1"/>
                <w:sz w:val="20"/>
                <w:szCs w:val="20"/>
                <w:lang w:eastAsia="it-IT"/>
              </w:rPr>
              <w:t>Tel. e fax 0828-941067 - C.M. SAIS03600A</w:t>
            </w:r>
          </w:p>
          <w:p w14:paraId="5CAF29C2" w14:textId="77777777" w:rsidR="0064676B" w:rsidRPr="00E028EF" w:rsidRDefault="0064676B" w:rsidP="00352DA3">
            <w:pPr>
              <w:contextualSpacing/>
              <w:rPr>
                <w:rFonts w:ascii="Times New Roman" w:eastAsia="Times New Roman" w:hAnsi="Times New Roman" w:cs="Times New Roman"/>
                <w:b/>
                <w:sz w:val="20"/>
                <w:szCs w:val="20"/>
                <w:lang w:eastAsia="it-IT"/>
              </w:rPr>
            </w:pPr>
            <w:r w:rsidRPr="00E028EF">
              <w:rPr>
                <w:rFonts w:ascii="Calibri" w:eastAsia="Times New Roman" w:hAnsi="Calibri" w:cs="Times New Roman"/>
                <w:lang w:eastAsia="it-IT"/>
              </w:rPr>
              <w:t xml:space="preserve">                                   </w:t>
            </w:r>
            <w:r w:rsidRPr="00E028EF">
              <w:rPr>
                <w:rFonts w:ascii="Times New Roman" w:eastAsia="Times New Roman" w:hAnsi="Times New Roman" w:cs="Times New Roman"/>
                <w:b/>
                <w:sz w:val="20"/>
                <w:szCs w:val="20"/>
                <w:lang w:eastAsia="it-IT"/>
              </w:rPr>
              <w:t>Codice fiscale</w:t>
            </w:r>
            <w:r w:rsidRPr="00E028EF">
              <w:rPr>
                <w:rFonts w:ascii="Times New Roman" w:eastAsia="Times New Roman" w:hAnsi="Times New Roman" w:cs="Times New Roman"/>
                <w:sz w:val="20"/>
                <w:szCs w:val="20"/>
                <w:lang w:eastAsia="it-IT"/>
              </w:rPr>
              <w:t xml:space="preserve">: </w:t>
            </w:r>
            <w:r w:rsidRPr="00E028EF">
              <w:rPr>
                <w:rFonts w:ascii="Times New Roman" w:eastAsia="Times New Roman" w:hAnsi="Times New Roman" w:cs="Times New Roman"/>
                <w:b/>
                <w:sz w:val="20"/>
                <w:szCs w:val="20"/>
                <w:lang w:eastAsia="it-IT"/>
              </w:rPr>
              <w:t>82002150652</w:t>
            </w:r>
          </w:p>
          <w:p w14:paraId="46E1EA0B" w14:textId="77777777" w:rsidR="0064676B" w:rsidRPr="00E028EF" w:rsidRDefault="0064676B" w:rsidP="00352DA3">
            <w:pPr>
              <w:spacing w:after="0" w:line="240" w:lineRule="auto"/>
              <w:contextualSpacing/>
              <w:jc w:val="center"/>
              <w:rPr>
                <w:rFonts w:ascii="Times New Roman" w:eastAsia="Times New Roman" w:hAnsi="Times New Roman" w:cs="Times New Roman"/>
                <w:b/>
                <w:bCs/>
                <w:sz w:val="20"/>
                <w:szCs w:val="20"/>
                <w:lang w:eastAsia="it-IT"/>
              </w:rPr>
            </w:pPr>
            <w:r w:rsidRPr="00E028EF">
              <w:rPr>
                <w:rFonts w:ascii="Times New Roman" w:eastAsia="Times New Roman" w:hAnsi="Times New Roman" w:cs="Times New Roman"/>
                <w:b/>
                <w:bCs/>
                <w:sz w:val="20"/>
                <w:szCs w:val="20"/>
                <w:lang w:eastAsia="it-IT"/>
              </w:rPr>
              <w:t xml:space="preserve">E-mail: </w:t>
            </w:r>
            <w:hyperlink r:id="rId10" w:history="1">
              <w:r w:rsidRPr="00E028EF">
                <w:rPr>
                  <w:rFonts w:ascii="Times New Roman" w:eastAsia="Times New Roman" w:hAnsi="Times New Roman" w:cs="Times New Roman"/>
                  <w:b/>
                  <w:bCs/>
                  <w:color w:val="0000FF"/>
                  <w:sz w:val="20"/>
                  <w:szCs w:val="20"/>
                  <w:u w:val="single"/>
                  <w:lang w:eastAsia="it-IT"/>
                </w:rPr>
                <w:t>sais03600a@istruzione.it</w:t>
              </w:r>
            </w:hyperlink>
          </w:p>
          <w:p w14:paraId="63DC776B" w14:textId="77777777" w:rsidR="0064676B" w:rsidRPr="00E028EF" w:rsidRDefault="0064676B" w:rsidP="00352DA3">
            <w:pPr>
              <w:spacing w:after="0" w:line="240" w:lineRule="auto"/>
              <w:contextualSpacing/>
              <w:jc w:val="center"/>
              <w:rPr>
                <w:rFonts w:ascii="Times New Roman" w:eastAsia="Times New Roman" w:hAnsi="Times New Roman" w:cs="Times New Roman"/>
                <w:b/>
                <w:color w:val="244061"/>
                <w:sz w:val="20"/>
                <w:szCs w:val="20"/>
                <w:lang w:eastAsia="it-IT"/>
              </w:rPr>
            </w:pPr>
            <w:r w:rsidRPr="00E028EF">
              <w:rPr>
                <w:rFonts w:ascii="Times New Roman" w:eastAsia="Times New Roman" w:hAnsi="Times New Roman" w:cs="Times New Roman"/>
                <w:b/>
                <w:bCs/>
                <w:sz w:val="20"/>
                <w:szCs w:val="20"/>
                <w:lang w:eastAsia="it-IT"/>
              </w:rPr>
              <w:t xml:space="preserve">PEC: </w:t>
            </w:r>
            <w:hyperlink r:id="rId11" w:history="1">
              <w:r w:rsidRPr="00E028EF">
                <w:rPr>
                  <w:rFonts w:ascii="Times New Roman" w:eastAsia="Times New Roman" w:hAnsi="Times New Roman" w:cs="Times New Roman"/>
                  <w:b/>
                  <w:bCs/>
                  <w:color w:val="0000FF"/>
                  <w:sz w:val="20"/>
                  <w:szCs w:val="20"/>
                  <w:u w:val="single"/>
                  <w:lang w:eastAsia="it-IT"/>
                </w:rPr>
                <w:t>sais03600a@pec.istruzione.it</w:t>
              </w:r>
            </w:hyperlink>
            <w:r w:rsidRPr="00E028EF">
              <w:rPr>
                <w:rFonts w:ascii="Times New Roman" w:eastAsia="Times New Roman" w:hAnsi="Times New Roman" w:cs="Times New Roman"/>
                <w:b/>
                <w:bCs/>
                <w:sz w:val="20"/>
                <w:szCs w:val="20"/>
                <w:lang w:eastAsia="it-IT"/>
              </w:rPr>
              <w:br/>
              <w:t>Sito web:</w:t>
            </w:r>
            <w:r w:rsidRPr="00E028EF">
              <w:rPr>
                <w:rFonts w:ascii="Times New Roman" w:eastAsia="Times New Roman" w:hAnsi="Times New Roman" w:cs="Times New Roman"/>
                <w:b/>
                <w:bCs/>
                <w:color w:val="FF0000"/>
                <w:sz w:val="20"/>
                <w:szCs w:val="20"/>
                <w:lang w:eastAsia="it-IT"/>
              </w:rPr>
              <w:t xml:space="preserve"> </w:t>
            </w:r>
            <w:hyperlink r:id="rId12" w:history="1">
              <w:r w:rsidRPr="00E028EF">
                <w:rPr>
                  <w:rFonts w:ascii="Times New Roman" w:eastAsia="Times New Roman" w:hAnsi="Times New Roman" w:cs="Times New Roman"/>
                  <w:b/>
                  <w:color w:val="0000FF"/>
                  <w:sz w:val="20"/>
                  <w:szCs w:val="20"/>
                  <w:u w:val="single"/>
                  <w:lang w:eastAsia="it-IT"/>
                </w:rPr>
                <w:t>www.istitutoistruzionesuperioreparmenide.edu.it</w:t>
              </w:r>
            </w:hyperlink>
          </w:p>
        </w:tc>
        <w:tc>
          <w:tcPr>
            <w:tcW w:w="1871" w:type="dxa"/>
            <w:vMerge/>
            <w:vAlign w:val="center"/>
            <w:hideMark/>
          </w:tcPr>
          <w:p w14:paraId="1BDE3265" w14:textId="77777777" w:rsidR="0064676B" w:rsidRPr="00E028EF" w:rsidRDefault="0064676B" w:rsidP="00352DA3">
            <w:pPr>
              <w:rPr>
                <w:rFonts w:ascii="Calibri" w:eastAsia="Times New Roman" w:hAnsi="Calibri" w:cs="Times New Roman"/>
                <w:sz w:val="24"/>
                <w:szCs w:val="24"/>
                <w:lang w:eastAsia="it-IT"/>
              </w:rPr>
            </w:pPr>
          </w:p>
        </w:tc>
      </w:tr>
    </w:tbl>
    <w:p w14:paraId="6983D810" w14:textId="77777777" w:rsidR="0064676B" w:rsidRDefault="0064676B" w:rsidP="0064676B">
      <w:pPr>
        <w:spacing w:after="0" w:line="240" w:lineRule="auto"/>
        <w:ind w:right="-1"/>
        <w:jc w:val="center"/>
        <w:rPr>
          <w:rFonts w:ascii="Times New Roman" w:hAnsi="Times New Roman" w:cs="Times New Roman"/>
          <w:bCs/>
        </w:rPr>
      </w:pPr>
    </w:p>
    <w:p w14:paraId="0204D853" w14:textId="77777777" w:rsidR="0064676B" w:rsidRDefault="0064676B" w:rsidP="0064676B">
      <w:pPr>
        <w:spacing w:after="0" w:line="240" w:lineRule="auto"/>
        <w:ind w:left="5812" w:right="-1"/>
        <w:jc w:val="center"/>
        <w:rPr>
          <w:rFonts w:ascii="Times New Roman" w:hAnsi="Times New Roman" w:cs="Times New Roman"/>
          <w:bCs/>
        </w:rPr>
      </w:pPr>
    </w:p>
    <w:p w14:paraId="21C3B15B" w14:textId="10215DDD" w:rsidR="004D335D" w:rsidRDefault="0064676B"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 dell’I.O.C “Parmenide” di Roccadaspide</w:t>
      </w:r>
    </w:p>
    <w:p w14:paraId="754B385C" w14:textId="2E6198F2" w:rsidR="002126D3" w:rsidRDefault="004D335D"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 xml:space="preserve"> </w:t>
      </w:r>
    </w:p>
    <w:p w14:paraId="61BE24EB" w14:textId="41337248" w:rsidR="002126D3" w:rsidRDefault="004D335D"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 xml:space="preserve"> </w:t>
      </w:r>
    </w:p>
    <w:p w14:paraId="562F8DB4" w14:textId="6DB40AFF" w:rsidR="00391D66" w:rsidRPr="0071616C" w:rsidRDefault="004D335D" w:rsidP="00391D66">
      <w:pPr>
        <w:spacing w:after="0" w:line="240" w:lineRule="auto"/>
        <w:ind w:left="5529" w:right="-1"/>
        <w:rPr>
          <w:rFonts w:ascii="Times New Roman" w:hAnsi="Times New Roman" w:cs="Times New Roman"/>
          <w:bCs/>
        </w:rPr>
      </w:pPr>
      <w:r>
        <w:rPr>
          <w:rFonts w:ascii="Times New Roman" w:eastAsia="Times New Roman" w:hAnsi="Times New Roman"/>
          <w:sz w:val="24"/>
          <w:szCs w:val="24"/>
          <w:lang w:val="it-IT"/>
        </w:rPr>
        <w:t xml:space="preserve"> </w:t>
      </w:r>
    </w:p>
    <w:p w14:paraId="18C06C24" w14:textId="4C5587B5" w:rsidR="0064676B" w:rsidRPr="0064676B" w:rsidRDefault="002E5012" w:rsidP="0064676B">
      <w:pPr>
        <w:widowControl w:val="0"/>
        <w:spacing w:after="0" w:line="240" w:lineRule="auto"/>
        <w:jc w:val="both"/>
        <w:rPr>
          <w:rFonts w:ascii="Times New Roman" w:eastAsia="Times New Roman" w:hAnsi="Times New Roman" w:cs="Times New Roman"/>
          <w:b/>
          <w:lang w:val="it-IT"/>
        </w:rPr>
      </w:pPr>
      <w:bookmarkStart w:id="2" w:name="_Hlk131154130"/>
      <w:bookmarkStart w:id="3" w:name="_Hlk130984770"/>
      <w:r>
        <w:rPr>
          <w:rFonts w:ascii="Times New Roman" w:hAnsi="Times New Roman" w:cs="Times New Roman"/>
          <w:b/>
          <w:bCs/>
          <w:iCs/>
          <w:sz w:val="24"/>
          <w:szCs w:val="24"/>
          <w:lang w:val="it-IT"/>
        </w:rPr>
        <w:t xml:space="preserve">ALLEGATO </w:t>
      </w:r>
      <w:r w:rsidR="000E0795">
        <w:rPr>
          <w:rFonts w:ascii="Times New Roman" w:hAnsi="Times New Roman" w:cs="Times New Roman"/>
          <w:b/>
          <w:bCs/>
          <w:iCs/>
          <w:sz w:val="24"/>
          <w:szCs w:val="24"/>
          <w:lang w:val="it-IT"/>
        </w:rPr>
        <w:t>C</w:t>
      </w:r>
      <w:r>
        <w:rPr>
          <w:rFonts w:ascii="Times New Roman" w:hAnsi="Times New Roman" w:cs="Times New Roman"/>
          <w:b/>
          <w:bCs/>
          <w:iCs/>
          <w:sz w:val="24"/>
          <w:szCs w:val="24"/>
          <w:lang w:val="it-IT"/>
        </w:rPr>
        <w:t xml:space="preserve"> – ALL’AVVISO </w:t>
      </w:r>
      <w:r w:rsidR="000E0795">
        <w:rPr>
          <w:rFonts w:ascii="Times New Roman" w:hAnsi="Times New Roman" w:cs="Times New Roman"/>
          <w:b/>
          <w:bCs/>
          <w:iCs/>
          <w:sz w:val="24"/>
          <w:szCs w:val="24"/>
          <w:lang w:val="it-IT"/>
        </w:rPr>
        <w:t>PUBBLICO</w:t>
      </w:r>
      <w:r>
        <w:rPr>
          <w:rFonts w:ascii="Times New Roman" w:hAnsi="Times New Roman" w:cs="Times New Roman"/>
          <w:b/>
          <w:bCs/>
          <w:iCs/>
          <w:sz w:val="24"/>
          <w:szCs w:val="24"/>
          <w:lang w:val="it-IT"/>
        </w:rPr>
        <w:t xml:space="preserve"> </w:t>
      </w:r>
      <w:r w:rsidR="0064676B" w:rsidRPr="0064676B">
        <w:rPr>
          <w:rFonts w:ascii="Times New Roman" w:eastAsia="Times New Roman" w:hAnsi="Times New Roman" w:cs="Times New Roman"/>
          <w:b/>
          <w:lang w:val="it-IT"/>
        </w:rPr>
        <w:t>per la selezione di personale docente interno per la realizzazione del Progetto PIANO NAZIONALE DI RIPRESA E RESILIENZA MISSIONE 4: ISTRUZIONE E RICERCA – Componente 1 – Potenziamento dell’offerta dei servizi di Istruzione: dagli asili nido alle Università – Investimento 3.1: Nuove competenze e nuovi linguaggi. Azioni di potenziamento delle competenze STEM e multilinguistiche (D.M. 65/2023) – LINEA DI INTERVENTO A (Realizzazione di percorsi didattici, formativi e di orientamento per studentesse e studenti) da attivare presso la SCUOLA PRIMARIA e la S</w:t>
      </w:r>
      <w:r w:rsidR="0064676B">
        <w:rPr>
          <w:rFonts w:ascii="Times New Roman" w:eastAsia="Times New Roman" w:hAnsi="Times New Roman" w:cs="Times New Roman"/>
          <w:b/>
          <w:lang w:val="it-IT"/>
        </w:rPr>
        <w:t>CUOLA SECONDARIA DI PRIMO GRADO</w:t>
      </w:r>
    </w:p>
    <w:p w14:paraId="74E67EE0" w14:textId="66DD2CF0" w:rsidR="002E5012" w:rsidRDefault="002E5012"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p>
    <w:p w14:paraId="686872EF" w14:textId="77777777" w:rsidR="002E5012" w:rsidRDefault="00391D66"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2B83B95" w14:textId="77777777" w:rsidR="002E5012" w:rsidRDefault="00391D66"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spacing w:val="-1"/>
          <w:sz w:val="24"/>
          <w:szCs w:val="24"/>
          <w:lang w:val="it-IT"/>
        </w:rPr>
        <w:t>(resa nelle forme di cui agli artt. 46 e 47 del d.P.R. n. 445 del 28 dicembre 2000)</w:t>
      </w:r>
      <w:bookmarkEnd w:id="2"/>
      <w:bookmarkEnd w:id="3"/>
    </w:p>
    <w:p w14:paraId="10192CC4" w14:textId="77777777" w:rsidR="0064676B" w:rsidRPr="0064676B" w:rsidRDefault="0064676B" w:rsidP="0064676B">
      <w:pPr>
        <w:widowControl w:val="0"/>
        <w:numPr>
          <w:ilvl w:val="0"/>
          <w:numId w:val="36"/>
        </w:numPr>
        <w:spacing w:after="0" w:line="240" w:lineRule="auto"/>
        <w:jc w:val="both"/>
        <w:rPr>
          <w:rFonts w:ascii="Times New Roman" w:eastAsia="Calibri" w:hAnsi="Times New Roman" w:cs="Times New Roman"/>
        </w:rPr>
      </w:pPr>
      <w:r w:rsidRPr="0064676B">
        <w:rPr>
          <w:rFonts w:ascii="Times New Roman" w:eastAsia="Calibri" w:hAnsi="Times New Roman" w:cs="Times New Roman"/>
        </w:rPr>
        <w:t>CPN: M4C1I3.1-2023-1143-P-27772</w:t>
      </w:r>
    </w:p>
    <w:p w14:paraId="30D72755" w14:textId="77777777" w:rsidR="0064676B" w:rsidRPr="0064676B" w:rsidRDefault="0064676B" w:rsidP="0064676B">
      <w:pPr>
        <w:widowControl w:val="0"/>
        <w:numPr>
          <w:ilvl w:val="0"/>
          <w:numId w:val="36"/>
        </w:numPr>
        <w:spacing w:after="160" w:line="259" w:lineRule="auto"/>
        <w:contextualSpacing/>
        <w:jc w:val="both"/>
        <w:rPr>
          <w:rFonts w:ascii="Times New Roman" w:eastAsia="Calibri" w:hAnsi="Times New Roman" w:cs="Times New Roman"/>
        </w:rPr>
      </w:pPr>
      <w:r w:rsidRPr="0064676B">
        <w:rPr>
          <w:rFonts w:ascii="Times New Roman" w:eastAsia="Calibri" w:hAnsi="Times New Roman" w:cs="Times New Roman"/>
        </w:rPr>
        <w:t xml:space="preserve">CUP </w:t>
      </w:r>
      <w:r w:rsidRPr="0064676B">
        <w:rPr>
          <w:rFonts w:ascii="Times New Roman" w:eastAsia="Calibri" w:hAnsi="Times New Roman" w:cs="Times New Roman"/>
          <w:b/>
          <w:bCs/>
        </w:rPr>
        <w:t>B44D23003680006</w:t>
      </w:r>
    </w:p>
    <w:p w14:paraId="490CB056" w14:textId="77777777" w:rsidR="0064676B" w:rsidRPr="0064676B" w:rsidRDefault="0064676B" w:rsidP="0064676B">
      <w:pPr>
        <w:widowControl w:val="0"/>
        <w:numPr>
          <w:ilvl w:val="0"/>
          <w:numId w:val="36"/>
        </w:numPr>
        <w:spacing w:after="160" w:line="259" w:lineRule="auto"/>
        <w:contextualSpacing/>
        <w:jc w:val="both"/>
        <w:rPr>
          <w:rFonts w:ascii="Times New Roman" w:eastAsia="Calibri" w:hAnsi="Times New Roman" w:cs="Times New Roman"/>
          <w:lang w:val="it-IT"/>
        </w:rPr>
      </w:pPr>
      <w:r w:rsidRPr="0064676B">
        <w:rPr>
          <w:rFonts w:ascii="Times New Roman" w:eastAsia="Calibri" w:hAnsi="Times New Roman" w:cs="Times New Roman"/>
          <w:lang w:val="it-IT"/>
        </w:rPr>
        <w:t>Titolo del Progetto “</w:t>
      </w:r>
      <w:r w:rsidRPr="0064676B">
        <w:rPr>
          <w:rFonts w:ascii="Times New Roman" w:eastAsia="Calibri" w:hAnsi="Times New Roman" w:cs="Times New Roman"/>
          <w:b/>
          <w:bCs/>
          <w:i/>
          <w:lang w:val="it-IT"/>
        </w:rPr>
        <w:t>MISSION TO STEM!</w:t>
      </w:r>
      <w:r w:rsidRPr="0064676B">
        <w:rPr>
          <w:rFonts w:ascii="Times New Roman" w:eastAsia="Calibri" w:hAnsi="Times New Roman" w:cs="Times New Roman"/>
          <w:lang w:val="it-IT"/>
        </w:rPr>
        <w:t>”</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4BB9E443" w:rsidR="00CC783E" w:rsidRPr="006B467C" w:rsidRDefault="00D418BA" w:rsidP="0064676B">
      <w:pPr>
        <w:widowControl w:val="0"/>
        <w:numPr>
          <w:ilvl w:val="0"/>
          <w:numId w:val="36"/>
        </w:numPr>
        <w:spacing w:after="0" w:line="240" w:lineRule="auto"/>
        <w:jc w:val="both"/>
        <w:rPr>
          <w:rFonts w:ascii="Times New Roman"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w:t>
      </w:r>
      <w:r w:rsidR="00072389">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64676B">
        <w:rPr>
          <w:rFonts w:ascii="Times New Roman" w:hAnsi="Times New Roman" w:cs="Times New Roman"/>
          <w:sz w:val="24"/>
          <w:szCs w:val="24"/>
          <w:lang w:val="it-IT" w:bidi="it-IT"/>
        </w:rPr>
        <w:t xml:space="preserve">Progetto “MISSION TO STEM!”, </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 xml:space="preserve">consapevole che la falsità in atti e le dichiarazioni mendaci sono punite ai sensi del codice penale e delle leggi speciali in materia e che, laddove dovesse emergere la non veridicità di quanto qui dichiarato, si avrà </w:t>
      </w:r>
      <w:r w:rsidRPr="00DA7BC8">
        <w:rPr>
          <w:rFonts w:ascii="Times New Roman" w:hAnsi="Times New Roman" w:cs="Times New Roman"/>
          <w:b/>
          <w:lang w:val="it-IT"/>
        </w:rPr>
        <w:lastRenderedPageBreak/>
        <w:t>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3490B819" w:rsidR="003B5D3C"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2EF36D07" w14:textId="77777777" w:rsidR="00381FA8" w:rsidRPr="00DA7BC8" w:rsidRDefault="00381FA8" w:rsidP="00381FA8">
      <w:pPr>
        <w:pStyle w:val="Paragrafoelenco"/>
        <w:spacing w:after="0" w:line="240" w:lineRule="auto"/>
        <w:ind w:left="284"/>
        <w:jc w:val="both"/>
        <w:rPr>
          <w:rFonts w:ascii="Times New Roman" w:hAnsi="Times New Roman" w:cs="Times New Roman"/>
          <w:sz w:val="24"/>
          <w:szCs w:val="24"/>
        </w:rPr>
      </w:pP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p w14:paraId="50E16AF2" w14:textId="77777777" w:rsidR="00CB119A" w:rsidRPr="00DA7BC8" w:rsidRDefault="00CB119A" w:rsidP="00CB119A">
      <w:pPr>
        <w:pStyle w:val="Paragrafoelenco"/>
        <w:spacing w:after="0" w:line="240" w:lineRule="auto"/>
        <w:ind w:left="284"/>
        <w:jc w:val="both"/>
        <w:rPr>
          <w:rFonts w:ascii="Times New Roman" w:hAnsi="Times New Roman" w:cs="Times New Roman"/>
          <w:sz w:val="24"/>
          <w:szCs w:val="24"/>
        </w:rPr>
      </w:pP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1D1ADEE7" w:rsidR="00DA4314" w:rsidRPr="00DA7BC8" w:rsidRDefault="00DA4314" w:rsidP="00DA4314">
            <w:pPr>
              <w:spacing w:line="360" w:lineRule="auto"/>
              <w:jc w:val="center"/>
              <w:rPr>
                <w:rFonts w:ascii="Times New Roman" w:hAnsi="Times New Roman"/>
                <w:sz w:val="24"/>
                <w:szCs w:val="24"/>
                <w:lang w:val="it-IT"/>
              </w:rPr>
            </w:pP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default" r:id="rId13"/>
      <w:footerReference w:type="default" r:id="rId14"/>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5FFB" w14:textId="77777777" w:rsidR="0084596D" w:rsidRDefault="0084596D" w:rsidP="008C2AE9">
      <w:pPr>
        <w:spacing w:after="0" w:line="240" w:lineRule="auto"/>
      </w:pPr>
      <w:r>
        <w:separator/>
      </w:r>
    </w:p>
  </w:endnote>
  <w:endnote w:type="continuationSeparator" w:id="0">
    <w:p w14:paraId="0FB513A1" w14:textId="77777777" w:rsidR="0084596D" w:rsidRDefault="0084596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5AED49EB"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389" w:rsidRPr="00072389">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569E9BB7"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85007" w14:textId="77777777" w:rsidR="0084596D" w:rsidRDefault="0084596D" w:rsidP="008C2AE9">
      <w:pPr>
        <w:spacing w:after="0" w:line="240" w:lineRule="auto"/>
      </w:pPr>
      <w:r>
        <w:separator/>
      </w:r>
    </w:p>
  </w:footnote>
  <w:footnote w:type="continuationSeparator" w:id="0">
    <w:p w14:paraId="57A7D62B" w14:textId="77777777" w:rsidR="0084596D" w:rsidRDefault="0084596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B2CD" w14:textId="77777777" w:rsidR="00004B29" w:rsidRPr="00004B29" w:rsidRDefault="00004B29" w:rsidP="00004B29">
    <w:pPr>
      <w:widowControl w:val="0"/>
      <w:autoSpaceDE w:val="0"/>
      <w:autoSpaceDN w:val="0"/>
      <w:spacing w:after="0" w:line="240" w:lineRule="auto"/>
      <w:ind w:left="-284"/>
      <w:jc w:val="both"/>
      <w:rPr>
        <w:rFonts w:ascii="Times New Roman" w:eastAsia="Times New Roman" w:hAnsi="Times New Roman" w:cs="Times New Roman"/>
        <w:sz w:val="16"/>
        <w:szCs w:val="16"/>
        <w:lang w:val="it-IT" w:eastAsia="it-IT"/>
      </w:rPr>
    </w:pPr>
  </w:p>
  <w:p w14:paraId="59B92947" w14:textId="7BED0F78" w:rsidR="00004B29" w:rsidRPr="00004B29" w:rsidRDefault="00004B29" w:rsidP="00004B29">
    <w:pPr>
      <w:widowControl w:val="0"/>
      <w:autoSpaceDE w:val="0"/>
      <w:autoSpaceDN w:val="0"/>
      <w:spacing w:after="0" w:line="240" w:lineRule="auto"/>
      <w:jc w:val="both"/>
      <w:rPr>
        <w:rFonts w:ascii="Times New Roman" w:eastAsia="Times New Roman" w:hAnsi="Times New Roman" w:cs="Times New Roman"/>
        <w:sz w:val="16"/>
        <w:szCs w:val="16"/>
        <w:lang w:val="it-IT" w:eastAsia="it-IT"/>
      </w:rPr>
    </w:pPr>
  </w:p>
  <w:p w14:paraId="2F717B96" w14:textId="3094E058" w:rsidR="00004B29" w:rsidRPr="00004B29" w:rsidRDefault="00004B29" w:rsidP="00004B29">
    <w:pPr>
      <w:widowControl w:val="0"/>
      <w:autoSpaceDE w:val="0"/>
      <w:autoSpaceDN w:val="0"/>
      <w:adjustRightInd w:val="0"/>
      <w:spacing w:after="0" w:line="240" w:lineRule="auto"/>
      <w:jc w:val="both"/>
      <w:rPr>
        <w:rFonts w:ascii="English111 Adagio BT" w:eastAsia="Times New Roman" w:hAnsi="English111 Adagio BT" w:cs="English111 Adagio BT"/>
        <w:color w:val="000000"/>
        <w:sz w:val="24"/>
        <w:szCs w:val="24"/>
        <w:lang w:val="it-IT" w:eastAsia="it-IT"/>
      </w:rPr>
    </w:pPr>
    <w:r w:rsidRPr="00004B29">
      <w:rPr>
        <w:rFonts w:ascii="Corbel" w:eastAsia="Times New Roman" w:hAnsi="Corbel" w:cs="Corbel"/>
        <w:color w:val="000000"/>
        <w:sz w:val="16"/>
        <w:szCs w:val="16"/>
        <w:lang w:val="it-IT" w:eastAsia="it-IT"/>
      </w:rPr>
      <w:t xml:space="preserve">                                                                      </w:t>
    </w:r>
    <w:r w:rsidR="0064676B" w:rsidRPr="00E028EF">
      <w:rPr>
        <w:rFonts w:ascii="Times New Roman" w:eastAsia="Times New Roman" w:hAnsi="Times New Roman" w:cs="Times New Roman"/>
        <w:noProof/>
        <w:sz w:val="20"/>
        <w:szCs w:val="20"/>
        <w:lang w:val="it-IT" w:eastAsia="it-IT"/>
      </w:rPr>
      <w:drawing>
        <wp:inline distT="0" distB="0" distL="0" distR="0" wp14:anchorId="5A6F6AB5" wp14:editId="7F5D7A51">
          <wp:extent cx="6120130" cy="10877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1087755"/>
                  </a:xfrm>
                  <a:prstGeom prst="rect">
                    <a:avLst/>
                  </a:prstGeom>
                </pic:spPr>
              </pic:pic>
            </a:graphicData>
          </a:graphic>
        </wp:inline>
      </w:drawing>
    </w:r>
    <w:r w:rsidRPr="00004B29">
      <w:rPr>
        <w:rFonts w:ascii="Corbel" w:eastAsia="Times New Roman" w:hAnsi="Corbel" w:cs="Corbel"/>
        <w:color w:val="000000"/>
        <w:sz w:val="16"/>
        <w:szCs w:val="16"/>
        <w:lang w:val="it-IT" w:eastAsia="it-IT"/>
      </w:rPr>
      <w:t xml:space="preserve">                                             </w:t>
    </w:r>
  </w:p>
  <w:p w14:paraId="0F4D8DAA" w14:textId="2E174F08" w:rsidR="002A365C" w:rsidRPr="00004B29" w:rsidRDefault="004517AC" w:rsidP="00004B29">
    <w:pPr>
      <w:widowControl w:val="0"/>
      <w:suppressAutoHyphens/>
      <w:autoSpaceDE w:val="0"/>
      <w:autoSpaceDN w:val="0"/>
      <w:spacing w:after="0" w:line="240" w:lineRule="auto"/>
      <w:jc w:val="center"/>
      <w:rPr>
        <w:rFonts w:ascii="Times New Roman" w:eastAsia="Times New Roman" w:hAnsi="Times New Roman" w:cs="Times New Roman"/>
        <w:b/>
        <w:bCs/>
        <w:i/>
        <w:iCs/>
        <w:sz w:val="16"/>
        <w:szCs w:val="24"/>
        <w:lang w:val="it-IT" w:eastAsia="ar-SA"/>
      </w:rPr>
    </w:pPr>
    <w:r>
      <w:rPr>
        <w:rFonts w:ascii="Times New Roman" w:hAnsi="Times New Roman" w:cs="Times New Roman"/>
        <w:b/>
        <w:bCs/>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B22A74"/>
    <w:multiLevelType w:val="hybridMultilevel"/>
    <w:tmpl w:val="FAE615BC"/>
    <w:lvl w:ilvl="0" w:tplc="7716234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7"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9"/>
  </w:num>
  <w:num w:numId="3">
    <w:abstractNumId w:val="21"/>
  </w:num>
  <w:num w:numId="4">
    <w:abstractNumId w:val="22"/>
  </w:num>
  <w:num w:numId="5">
    <w:abstractNumId w:val="0"/>
  </w:num>
  <w:num w:numId="6">
    <w:abstractNumId w:val="31"/>
  </w:num>
  <w:num w:numId="7">
    <w:abstractNumId w:val="2"/>
  </w:num>
  <w:num w:numId="8">
    <w:abstractNumId w:val="4"/>
  </w:num>
  <w:num w:numId="9">
    <w:abstractNumId w:val="30"/>
  </w:num>
  <w:num w:numId="10">
    <w:abstractNumId w:val="29"/>
  </w:num>
  <w:num w:numId="11">
    <w:abstractNumId w:val="1"/>
  </w:num>
  <w:num w:numId="12">
    <w:abstractNumId w:val="9"/>
  </w:num>
  <w:num w:numId="13">
    <w:abstractNumId w:val="16"/>
  </w:num>
  <w:num w:numId="14">
    <w:abstractNumId w:val="3"/>
  </w:num>
  <w:num w:numId="15">
    <w:abstractNumId w:val="8"/>
  </w:num>
  <w:num w:numId="16">
    <w:abstractNumId w:val="23"/>
  </w:num>
  <w:num w:numId="17">
    <w:abstractNumId w:val="35"/>
  </w:num>
  <w:num w:numId="18">
    <w:abstractNumId w:val="5"/>
  </w:num>
  <w:num w:numId="19">
    <w:abstractNumId w:val="6"/>
  </w:num>
  <w:num w:numId="20">
    <w:abstractNumId w:val="20"/>
  </w:num>
  <w:num w:numId="21">
    <w:abstractNumId w:val="32"/>
  </w:num>
  <w:num w:numId="22">
    <w:abstractNumId w:val="13"/>
  </w:num>
  <w:num w:numId="23">
    <w:abstractNumId w:val="18"/>
  </w:num>
  <w:num w:numId="24">
    <w:abstractNumId w:val="27"/>
  </w:num>
  <w:num w:numId="25">
    <w:abstractNumId w:val="7"/>
  </w:num>
  <w:num w:numId="26">
    <w:abstractNumId w:val="26"/>
  </w:num>
  <w:num w:numId="27">
    <w:abstractNumId w:val="28"/>
  </w:num>
  <w:num w:numId="28">
    <w:abstractNumId w:val="11"/>
  </w:num>
  <w:num w:numId="29">
    <w:abstractNumId w:val="34"/>
  </w:num>
  <w:num w:numId="30">
    <w:abstractNumId w:val="33"/>
  </w:num>
  <w:num w:numId="31">
    <w:abstractNumId w:val="12"/>
  </w:num>
  <w:num w:numId="32">
    <w:abstractNumId w:val="24"/>
  </w:num>
  <w:num w:numId="33">
    <w:abstractNumId w:val="17"/>
  </w:num>
  <w:num w:numId="34">
    <w:abstractNumId w:val="25"/>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1169"/>
    <w:rsid w:val="000032A8"/>
    <w:rsid w:val="00004B29"/>
    <w:rsid w:val="0000692D"/>
    <w:rsid w:val="0001474A"/>
    <w:rsid w:val="000238F3"/>
    <w:rsid w:val="00045E4E"/>
    <w:rsid w:val="00054D9A"/>
    <w:rsid w:val="0006733F"/>
    <w:rsid w:val="00072389"/>
    <w:rsid w:val="00074975"/>
    <w:rsid w:val="00081A4A"/>
    <w:rsid w:val="00082FB8"/>
    <w:rsid w:val="00092470"/>
    <w:rsid w:val="000A2E05"/>
    <w:rsid w:val="000A4863"/>
    <w:rsid w:val="000B2EF2"/>
    <w:rsid w:val="000B66FB"/>
    <w:rsid w:val="000C2925"/>
    <w:rsid w:val="000D58BA"/>
    <w:rsid w:val="000E0795"/>
    <w:rsid w:val="000E2066"/>
    <w:rsid w:val="000E2642"/>
    <w:rsid w:val="000E43A8"/>
    <w:rsid w:val="000E7F7E"/>
    <w:rsid w:val="000F5253"/>
    <w:rsid w:val="001063D0"/>
    <w:rsid w:val="00123B78"/>
    <w:rsid w:val="00125CE9"/>
    <w:rsid w:val="001658E8"/>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1F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517AC"/>
    <w:rsid w:val="004613C9"/>
    <w:rsid w:val="004766DD"/>
    <w:rsid w:val="00493563"/>
    <w:rsid w:val="00495766"/>
    <w:rsid w:val="004A3379"/>
    <w:rsid w:val="004A51BC"/>
    <w:rsid w:val="004B5841"/>
    <w:rsid w:val="004C5AE9"/>
    <w:rsid w:val="004D335D"/>
    <w:rsid w:val="004F7E1E"/>
    <w:rsid w:val="00502362"/>
    <w:rsid w:val="00511667"/>
    <w:rsid w:val="00513FFB"/>
    <w:rsid w:val="005152B7"/>
    <w:rsid w:val="005154D2"/>
    <w:rsid w:val="005221E8"/>
    <w:rsid w:val="00535A7C"/>
    <w:rsid w:val="0054361D"/>
    <w:rsid w:val="00552F4C"/>
    <w:rsid w:val="00555DD1"/>
    <w:rsid w:val="00570561"/>
    <w:rsid w:val="00575B38"/>
    <w:rsid w:val="00582F7E"/>
    <w:rsid w:val="005919A1"/>
    <w:rsid w:val="005B056F"/>
    <w:rsid w:val="005B40B5"/>
    <w:rsid w:val="005D4E7E"/>
    <w:rsid w:val="005D58FA"/>
    <w:rsid w:val="005D6A7F"/>
    <w:rsid w:val="005E393F"/>
    <w:rsid w:val="005F0471"/>
    <w:rsid w:val="00605AF8"/>
    <w:rsid w:val="006124FB"/>
    <w:rsid w:val="00627AA9"/>
    <w:rsid w:val="00631E9A"/>
    <w:rsid w:val="00643FA2"/>
    <w:rsid w:val="0064676B"/>
    <w:rsid w:val="00650EB3"/>
    <w:rsid w:val="00654664"/>
    <w:rsid w:val="00665DB9"/>
    <w:rsid w:val="006702F0"/>
    <w:rsid w:val="006A1B4B"/>
    <w:rsid w:val="006B2DCC"/>
    <w:rsid w:val="006B467C"/>
    <w:rsid w:val="006B4ED6"/>
    <w:rsid w:val="006C2B9B"/>
    <w:rsid w:val="006C30A3"/>
    <w:rsid w:val="006D2470"/>
    <w:rsid w:val="006E774C"/>
    <w:rsid w:val="006F08CE"/>
    <w:rsid w:val="0071191A"/>
    <w:rsid w:val="007276D2"/>
    <w:rsid w:val="00747C34"/>
    <w:rsid w:val="0076566C"/>
    <w:rsid w:val="00787C13"/>
    <w:rsid w:val="00795149"/>
    <w:rsid w:val="00795785"/>
    <w:rsid w:val="007C05A8"/>
    <w:rsid w:val="007D5A3D"/>
    <w:rsid w:val="007D61F6"/>
    <w:rsid w:val="007F33E0"/>
    <w:rsid w:val="008152BC"/>
    <w:rsid w:val="00815427"/>
    <w:rsid w:val="008204BC"/>
    <w:rsid w:val="00821F17"/>
    <w:rsid w:val="008277BC"/>
    <w:rsid w:val="00831C94"/>
    <w:rsid w:val="00844A5F"/>
    <w:rsid w:val="0084596D"/>
    <w:rsid w:val="0085670E"/>
    <w:rsid w:val="00870943"/>
    <w:rsid w:val="008823AD"/>
    <w:rsid w:val="008865CA"/>
    <w:rsid w:val="008B3050"/>
    <w:rsid w:val="008C2AE9"/>
    <w:rsid w:val="008D1369"/>
    <w:rsid w:val="008D1977"/>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2A13"/>
    <w:rsid w:val="00C85F35"/>
    <w:rsid w:val="00C96D88"/>
    <w:rsid w:val="00CA3068"/>
    <w:rsid w:val="00CA3AA2"/>
    <w:rsid w:val="00CB119A"/>
    <w:rsid w:val="00CB31BA"/>
    <w:rsid w:val="00CC43A7"/>
    <w:rsid w:val="00CC783E"/>
    <w:rsid w:val="00CD1A76"/>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DF5AA5"/>
    <w:rsid w:val="00E00DA6"/>
    <w:rsid w:val="00E05DE5"/>
    <w:rsid w:val="00E06294"/>
    <w:rsid w:val="00E35C8B"/>
    <w:rsid w:val="00E4552A"/>
    <w:rsid w:val="00E473B4"/>
    <w:rsid w:val="00E47578"/>
    <w:rsid w:val="00E60D0C"/>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 w:val="00FE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stitutoistruzionesuperioreparmenide.edu.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s03600a@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is03600a@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2025-04-09T10:38:00Z</dcterms:created>
  <dcterms:modified xsi:type="dcterms:W3CDTF">2025-04-09T10:38:00Z</dcterms:modified>
</cp:coreProperties>
</file>